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Upplifðu Norðurslóðir: Sóttu um styrk fyrir stafræna landkönnuði á Norðurslóðum – einstakt tækifæri í Færeyjum, á Íslandi og í Noregi!</w:t>
      </w:r>
    </w:p>
    <w:p w:rsidR="00000000" w:rsidDel="00000000" w:rsidP="00000000" w:rsidRDefault="00000000" w:rsidRPr="00000000" w14:paraId="00000002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Vágs Kommuna í Færeyjum, Samfélagsmiðstöðin á Þingeyri á Íslandi og Geirangerfjord World Heritage Foundation í Noregi, í samstarfi við NORA (Nordic Atlantic Cooperation), bjóða nú ævintýragjörnum einstaklingum að sækja um styrkinn Arctic Digital Nomads. Styrkþegar fá tækifæri til að dvelja í minnst einn mánuð á einu af stórkostlegustu norðurslóðasvæðum heims – í Geirangerfirði (Noregi), á Þingeyri (Íslandi), eða í Vági (Færeyjum).</w:t>
      </w:r>
    </w:p>
    <w:p w:rsidR="00000000" w:rsidDel="00000000" w:rsidP="00000000" w:rsidRDefault="00000000" w:rsidRPr="00000000" w14:paraId="00000003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Einstök upplifun á Norðurslóðum</w:t>
      </w:r>
    </w:p>
    <w:p w:rsidR="00000000" w:rsidDel="00000000" w:rsidP="00000000" w:rsidRDefault="00000000" w:rsidRPr="00000000" w14:paraId="00000004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Þessi styrkur gefur stafrænum landkönnuðum, fjölskyldum, listamönnum og öðrum tækifæri til að vinna, búa og kanna hrífandi landslag. Allir sem hafa áhuga á að kynnast norrænum samfélögum og landslagi á Norðurslóðum eru hvattir til að sækja um. Aðstaða til vinnu og gistirými eru innifalin, auk þess sem þátttakendur fá einstakt tækifæri til að sameina vinnu og ævintýri í löndum sem eru þekkt fyrir hrikalega náttúrufegurð og auðuga menningu.</w:t>
      </w:r>
    </w:p>
    <w:p w:rsidR="00000000" w:rsidDel="00000000" w:rsidP="00000000" w:rsidRDefault="00000000" w:rsidRPr="00000000" w14:paraId="00000005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Þessi nýjung er afrakstur náins samstarfs norrænna samstarfsaðila frá þremur löndum á Norðurslóðum: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Vágs Kommuna í Færeyjum</w:t>
      </w:r>
      <w:r w:rsidDel="00000000" w:rsidR="00000000" w:rsidRPr="00000000">
        <w:rPr>
          <w:rtl w:val="0"/>
        </w:rPr>
        <w:t xml:space="preserve">: lítið en lifandi sveitarfélag þar sem nútími og hefðir mætast.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Samfélagsmiðstöðin á Þingeyri á Íslandi</w:t>
      </w:r>
      <w:r w:rsidDel="00000000" w:rsidR="00000000" w:rsidRPr="00000000">
        <w:rPr>
          <w:rtl w:val="0"/>
        </w:rPr>
        <w:t xml:space="preserve">: leiðandi í að efla verkefni innan sveitarfélagsins og vinna að sjálfbærri þróun.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Geirangerfjord World Heritage Foundation í Noregi</w:t>
      </w:r>
      <w:r w:rsidDel="00000000" w:rsidR="00000000" w:rsidRPr="00000000">
        <w:rPr>
          <w:rtl w:val="0"/>
        </w:rPr>
        <w:t xml:space="preserve">: stofnun sem vinnur að varðveislu og kynningu á einstöku heimsminjasvæði Geirangerfjarðar, sem er þekkt fyrir hrífandi náttúrufegurð og sterka tengingu við norska menningu.</w:t>
      </w:r>
    </w:p>
    <w:p w:rsidR="00000000" w:rsidDel="00000000" w:rsidP="00000000" w:rsidRDefault="00000000" w:rsidRPr="00000000" w14:paraId="00000009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Þessi þrjú norðurslóðasvæði hafa upp á margt að bjóða, frá dramatískum fjörðum og bröttum fjöllum til litríks samfélagslífs. Samstarfsaðilar koma saman dagana 21. til 23. október í Geirangerfirði til að efla samstarfið og skipuleggja áframhaldandi þróun Arctic Digital Nomads verkefnisins.</w:t>
      </w:r>
    </w:p>
    <w:p w:rsidR="00000000" w:rsidDel="00000000" w:rsidP="00000000" w:rsidRDefault="00000000" w:rsidRPr="00000000" w14:paraId="0000000A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Hvað felst í styrknum?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Dvalartími í einn til þrjá mánuði</w:t>
      </w:r>
      <w:r w:rsidDel="00000000" w:rsidR="00000000" w:rsidRPr="00000000">
        <w:rPr>
          <w:rtl w:val="0"/>
        </w:rPr>
        <w:t xml:space="preserve">: Aðstaða til vinnu og gistirými í náttúruperlum er innifalin. Dvölin getur farið fram á einum stað eða verið deilt á milli svæða.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Alþjóðlegt samfélag</w:t>
      </w:r>
      <w:r w:rsidDel="00000000" w:rsidR="00000000" w:rsidRPr="00000000">
        <w:rPr>
          <w:rtl w:val="0"/>
        </w:rPr>
        <w:t xml:space="preserve">: Þú verður hluti af alþjóðlegu neti styrkþega, sem skiptast á reynslu og byggja upp tengsl.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Staðbundin upplifun</w:t>
      </w:r>
      <w:r w:rsidDel="00000000" w:rsidR="00000000" w:rsidRPr="00000000">
        <w:rPr>
          <w:rtl w:val="0"/>
        </w:rPr>
        <w:t xml:space="preserve">: Útivistarmöguleikar á borð við skíði og bað í hverum, menningarupplifanir og tækifæri til afslöppunar á staðbundnum heilsulindum.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Samfélagsþátttaka</w:t>
      </w:r>
      <w:r w:rsidDel="00000000" w:rsidR="00000000" w:rsidRPr="00000000">
        <w:rPr>
          <w:rtl w:val="0"/>
        </w:rPr>
        <w:t xml:space="preserve">: Taktu þátt í staðbundnum verkefnum og gefðu af þér með því að deila hæfileikum þínum og hugmyndum.</w:t>
      </w:r>
    </w:p>
    <w:p w:rsidR="00000000" w:rsidDel="00000000" w:rsidP="00000000" w:rsidRDefault="00000000" w:rsidRPr="00000000" w14:paraId="0000000F">
      <w:pPr>
        <w:spacing w:after="240" w:before="240" w:lineRule="auto"/>
        <w:rPr/>
      </w:pPr>
      <w:r w:rsidDel="00000000" w:rsidR="00000000" w:rsidRPr="00000000">
        <w:rPr>
          <w:b w:val="1"/>
          <w:rtl w:val="0"/>
        </w:rPr>
        <w:t xml:space="preserve">Hverjir geta sótt um?</w:t>
      </w:r>
      <w:r w:rsidDel="00000000" w:rsidR="00000000" w:rsidRPr="00000000">
        <w:rPr>
          <w:rtl w:val="0"/>
        </w:rPr>
        <w:t xml:space="preserve"> Allir sem hafa sterkan vilja til að upplifa lífið á Norðurslóðum, hvort sem er sem stafrænir landkönnuðir eða listamenn, einir eða með fjölskyldu. Þetta er tækifæri fyrir þá sem eru opin fyrir því að kanna nýja staði og líta jafnvel á þetta sem fyrsta skref í átt að lengri dvöl á svæðinu.</w:t>
      </w:r>
    </w:p>
    <w:p w:rsidR="00000000" w:rsidDel="00000000" w:rsidP="00000000" w:rsidRDefault="00000000" w:rsidRPr="00000000" w14:paraId="00000010">
      <w:pPr>
        <w:spacing w:after="240" w:before="240" w:lineRule="auto"/>
        <w:rPr/>
      </w:pPr>
      <w:r w:rsidDel="00000000" w:rsidR="00000000" w:rsidRPr="00000000">
        <w:rPr>
          <w:b w:val="1"/>
          <w:rtl w:val="0"/>
        </w:rPr>
        <w:t xml:space="preserve">Hvernig á að sækja um:</w:t>
      </w:r>
      <w:r w:rsidDel="00000000" w:rsidR="00000000" w:rsidRPr="00000000">
        <w:rPr>
          <w:rtl w:val="0"/>
        </w:rPr>
        <w:t xml:space="preserve"> Sendið inn umsókn skriflega, í myndbandsformi eða á annan hátt sem best lýsir ástríðu ykkar og framtíðarsýn.</w:t>
      </w:r>
    </w:p>
    <w:p w:rsidR="00000000" w:rsidDel="00000000" w:rsidP="00000000" w:rsidRDefault="00000000" w:rsidRPr="00000000" w14:paraId="00000011">
      <w:pPr>
        <w:spacing w:after="240" w:before="240" w:lineRule="auto"/>
        <w:rPr/>
      </w:pPr>
      <w:r w:rsidDel="00000000" w:rsidR="00000000" w:rsidRPr="00000000">
        <w:rPr>
          <w:b w:val="1"/>
          <w:rtl w:val="0"/>
        </w:rPr>
        <w:t xml:space="preserve">Umsóknarfrestur</w:t>
      </w:r>
      <w:r w:rsidDel="00000000" w:rsidR="00000000" w:rsidRPr="00000000">
        <w:rPr>
          <w:rtl w:val="0"/>
        </w:rPr>
        <w:t xml:space="preserve">: 1. desember 2024</w:t>
        <w:br w:type="textWrapping"/>
      </w:r>
      <w:r w:rsidDel="00000000" w:rsidR="00000000" w:rsidRPr="00000000">
        <w:rPr>
          <w:b w:val="1"/>
          <w:rtl w:val="0"/>
        </w:rPr>
        <w:t xml:space="preserve">Dvalartímabil</w:t>
      </w:r>
      <w:r w:rsidDel="00000000" w:rsidR="00000000" w:rsidRPr="00000000">
        <w:rPr>
          <w:rtl w:val="0"/>
        </w:rPr>
        <w:t xml:space="preserve">: frá 1. janúar til 1. maí 2025</w:t>
      </w:r>
    </w:p>
    <w:p w:rsidR="00000000" w:rsidDel="00000000" w:rsidP="00000000" w:rsidRDefault="00000000" w:rsidRPr="00000000" w14:paraId="00000012">
      <w:pPr>
        <w:spacing w:after="240" w:before="240" w:lineRule="auto"/>
        <w:rPr/>
      </w:pPr>
      <w:r w:rsidDel="00000000" w:rsidR="00000000" w:rsidRPr="00000000">
        <w:rPr>
          <w:b w:val="1"/>
          <w:rtl w:val="0"/>
        </w:rPr>
        <w:t xml:space="preserve">Fyrir frekari upplýsingar, hafið samband við</w:t>
      </w:r>
      <w:r w:rsidDel="00000000" w:rsidR="00000000" w:rsidRPr="00000000">
        <w:rPr>
          <w:rtl w:val="0"/>
        </w:rPr>
        <w:t xml:space="preserve">: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Vágs Kommuna</w:t>
      </w:r>
      <w:r w:rsidDel="00000000" w:rsidR="00000000" w:rsidRPr="00000000">
        <w:rPr>
          <w:rtl w:val="0"/>
        </w:rPr>
        <w:t xml:space="preserve">:</w:t>
      </w:r>
      <w:hyperlink r:id="rId6">
        <w:r w:rsidDel="00000000" w:rsidR="00000000" w:rsidRPr="00000000">
          <w:rPr>
            <w:rtl w:val="0"/>
          </w:rPr>
          <w:t xml:space="preserve"> </w:t>
        </w:r>
      </w:hyperlink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www.vagur.fo</w:t>
        </w:r>
      </w:hyperlink>
      <w:r w:rsidDel="00000000" w:rsidR="00000000" w:rsidRPr="00000000">
        <w:rPr>
          <w:rtl w:val="0"/>
        </w:rPr>
        <w:t xml:space="preserve">, magnus@vagur.fo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Samfélagsmiðstöðin á Þingeyri</w:t>
      </w:r>
      <w:r w:rsidDel="00000000" w:rsidR="00000000" w:rsidRPr="00000000">
        <w:rPr>
          <w:rtl w:val="0"/>
        </w:rPr>
        <w:t xml:space="preserve">: info@blabankinn.is,</w:t>
      </w:r>
      <w:hyperlink r:id="rId8">
        <w:r w:rsidDel="00000000" w:rsidR="00000000" w:rsidRPr="00000000">
          <w:rPr>
            <w:rtl w:val="0"/>
          </w:rPr>
          <w:t xml:space="preserve"> </w:t>
        </w:r>
      </w:hyperlink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https://www.blabankinn.is/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Geirangerfjord World Heritage Foundation</w:t>
      </w:r>
      <w:r w:rsidDel="00000000" w:rsidR="00000000" w:rsidRPr="00000000">
        <w:rPr>
          <w:rtl w:val="0"/>
        </w:rPr>
        <w:t xml:space="preserve">: katrin@verdsarvfjord.no,</w:t>
      </w:r>
      <w:hyperlink r:id="rId10">
        <w:r w:rsidDel="00000000" w:rsidR="00000000" w:rsidRPr="00000000">
          <w:rPr>
            <w:rtl w:val="0"/>
          </w:rPr>
          <w:t xml:space="preserve"> </w:t>
        </w:r>
      </w:hyperlink>
      <w:hyperlink r:id="rId11">
        <w:r w:rsidDel="00000000" w:rsidR="00000000" w:rsidRPr="00000000">
          <w:rPr>
            <w:color w:val="1155cc"/>
            <w:u w:val="single"/>
            <w:rtl w:val="0"/>
          </w:rPr>
          <w:t xml:space="preserve">https://fjordcowork.com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Sameiginleg vefsíða NORA verkefnisins, þar á meðal Arctic Digital Nomads:</w:t>
      </w:r>
      <w:hyperlink r:id="rId12">
        <w:r w:rsidDel="00000000" w:rsidR="00000000" w:rsidRPr="00000000">
          <w:rPr>
            <w:rtl w:val="0"/>
          </w:rPr>
          <w:t xml:space="preserve"> </w:t>
        </w:r>
      </w:hyperlink>
      <w:hyperlink r:id="rId13">
        <w:r w:rsidDel="00000000" w:rsidR="00000000" w:rsidRPr="00000000">
          <w:rPr>
            <w:color w:val="1155cc"/>
            <w:u w:val="single"/>
            <w:rtl w:val="0"/>
          </w:rPr>
          <w:t xml:space="preserve">https://www.arcticdigitalnomads.com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240" w:before="240" w:lineRule="auto"/>
        <w:rPr/>
      </w:pPr>
      <w:r w:rsidDel="00000000" w:rsidR="00000000" w:rsidRPr="00000000">
        <w:rPr>
          <w:b w:val="1"/>
          <w:rtl w:val="0"/>
        </w:rPr>
        <w:t xml:space="preserve">Um NORA</w:t>
        <w:br w:type="textWrapping"/>
      </w:r>
      <w:r w:rsidDel="00000000" w:rsidR="00000000" w:rsidRPr="00000000">
        <w:rPr>
          <w:rtl w:val="0"/>
        </w:rPr>
        <w:t xml:space="preserve">NORA (Nordic Atlantic Cooperation) stuðlar að samstarfi milli norrænna landa á Norður-Atlantshafssvæðinu. Verkefnið, sem inniheldur Arctic Digital Nomads styrkinn, er fjármagnað af NORA og er hluti af þeirra framtíðarsýn til að efla efnahagslega, félagslega og menningarlega þróun á þessu einstaka svæði.</w:t>
      </w:r>
    </w:p>
    <w:p w:rsidR="00000000" w:rsidDel="00000000" w:rsidP="00000000" w:rsidRDefault="00000000" w:rsidRPr="00000000" w14:paraId="00000018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Taktu þátt í þessari einstöku vegferð, tengstu náttúrunni og vertu hluti af einhverju stærra!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fjordcowork.com" TargetMode="External"/><Relationship Id="rId10" Type="http://schemas.openxmlformats.org/officeDocument/2006/relationships/hyperlink" Target="https://fjordcowork.com" TargetMode="External"/><Relationship Id="rId13" Type="http://schemas.openxmlformats.org/officeDocument/2006/relationships/hyperlink" Target="https://www.arcticdigitalnomads.com" TargetMode="External"/><Relationship Id="rId12" Type="http://schemas.openxmlformats.org/officeDocument/2006/relationships/hyperlink" Target="https://www.arcticdigitalnomads.com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blabankinn.is/" TargetMode="External"/><Relationship Id="rId5" Type="http://schemas.openxmlformats.org/officeDocument/2006/relationships/styles" Target="styles.xml"/><Relationship Id="rId6" Type="http://schemas.openxmlformats.org/officeDocument/2006/relationships/hyperlink" Target="http://www.vagur.fo" TargetMode="External"/><Relationship Id="rId7" Type="http://schemas.openxmlformats.org/officeDocument/2006/relationships/hyperlink" Target="http://www.vagur.fo" TargetMode="External"/><Relationship Id="rId8" Type="http://schemas.openxmlformats.org/officeDocument/2006/relationships/hyperlink" Target="https://www.blabankinn.i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